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Plénière du Conseil de quartier Mouton Duvernet du 21 mars 2023</w:t>
      </w:r>
    </w:p>
    <w:p w:rsidR="00000000" w:rsidDel="00000000" w:rsidP="00000000" w:rsidRDefault="00000000" w:rsidRPr="00000000" w14:paraId="00000002">
      <w:pPr>
        <w:rPr>
          <w:b w:val="1"/>
          <w:i w:val="1"/>
        </w:rPr>
      </w:pPr>
      <w:r w:rsidDel="00000000" w:rsidR="00000000" w:rsidRPr="00000000">
        <w:rPr>
          <w:b w:val="1"/>
          <w:i w:val="1"/>
          <w:rtl w:val="0"/>
        </w:rPr>
        <w:t xml:space="preserve">Compte-rendu</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Excusées</w:t>
      </w:r>
      <w:r w:rsidDel="00000000" w:rsidR="00000000" w:rsidRPr="00000000">
        <w:rPr>
          <w:rtl w:val="0"/>
        </w:rPr>
        <w:t xml:space="preserve"> : Martine Descamps, Chantal Bernier et Catherine George-Hoyau, Odile Fabre</w:t>
      </w:r>
    </w:p>
    <w:p w:rsidR="00000000" w:rsidDel="00000000" w:rsidP="00000000" w:rsidRDefault="00000000" w:rsidRPr="00000000" w14:paraId="00000005">
      <w:pPr>
        <w:rPr/>
      </w:pPr>
      <w:r w:rsidDel="00000000" w:rsidR="00000000" w:rsidRPr="00000000">
        <w:rPr>
          <w:b w:val="1"/>
          <w:rtl w:val="0"/>
        </w:rPr>
        <w:t xml:space="preserve">Présents :</w:t>
      </w:r>
      <w:r w:rsidDel="00000000" w:rsidR="00000000" w:rsidRPr="00000000">
        <w:rPr>
          <w:rtl w:val="0"/>
        </w:rPr>
        <w:t xml:space="preserve"> Christian Deutsch, Nicolas Mansier, Jean-Emmanuel D, Marine de Vanssay, Philippe Pejo, Lucile Bourquelot, Kadra J.</w:t>
      </w:r>
    </w:p>
    <w:p w:rsidR="00000000" w:rsidDel="00000000" w:rsidP="00000000" w:rsidRDefault="00000000" w:rsidRPr="00000000" w14:paraId="00000006">
      <w:pPr>
        <w:rPr/>
      </w:pPr>
      <w:r w:rsidDel="00000000" w:rsidR="00000000" w:rsidRPr="00000000">
        <w:rPr>
          <w:b w:val="1"/>
          <w:rtl w:val="0"/>
        </w:rPr>
        <w:t xml:space="preserve">Nombre de participants </w:t>
      </w:r>
      <w:r w:rsidDel="00000000" w:rsidR="00000000" w:rsidRPr="00000000">
        <w:rPr>
          <w:rtl w:val="0"/>
        </w:rPr>
        <w:t xml:space="preserve">: une trentaine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b w:val="1"/>
          <w:rtl w:val="0"/>
        </w:rPr>
        <w:t xml:space="preserve">*****</w:t>
      </w:r>
    </w:p>
    <w:p w:rsidR="00000000" w:rsidDel="00000000" w:rsidP="00000000" w:rsidRDefault="00000000" w:rsidRPr="00000000" w14:paraId="00000009">
      <w:pPr>
        <w:rPr>
          <w:b w:val="1"/>
        </w:rPr>
      </w:pPr>
      <w:r w:rsidDel="00000000" w:rsidR="00000000" w:rsidRPr="00000000">
        <w:rPr>
          <w:b w:val="1"/>
          <w:rtl w:val="0"/>
        </w:rPr>
        <w:t xml:space="preserve">2 budgets ont été voté à l'unanimité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3"/>
        </w:numPr>
        <w:ind w:left="720" w:hanging="360"/>
        <w:rPr/>
      </w:pPr>
      <w:r w:rsidDel="00000000" w:rsidR="00000000" w:rsidRPr="00000000">
        <w:rPr>
          <w:rtl w:val="0"/>
        </w:rPr>
        <w:t xml:space="preserve">Pour la surprise au Jardin du 26 mars : 1800€ pour rémunérer l’intervention de 4 artistes. Va faire l’objet d’un vote électronique de confirmation.</w:t>
      </w:r>
    </w:p>
    <w:p w:rsidR="00000000" w:rsidDel="00000000" w:rsidP="00000000" w:rsidRDefault="00000000" w:rsidRPr="00000000" w14:paraId="0000000C">
      <w:pPr>
        <w:numPr>
          <w:ilvl w:val="0"/>
          <w:numId w:val="3"/>
        </w:numPr>
        <w:ind w:left="720" w:hanging="360"/>
        <w:rPr/>
      </w:pPr>
      <w:r w:rsidDel="00000000" w:rsidR="00000000" w:rsidRPr="00000000">
        <w:rPr>
          <w:rtl w:val="0"/>
        </w:rPr>
        <w:t xml:space="preserve">Pour le mois du Handicap du 14è : 499€ pour une animation de basket fauteuil le 18/06/2023</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hyperlink r:id="rId6">
        <w:r w:rsidDel="00000000" w:rsidR="00000000" w:rsidRPr="00000000">
          <w:rPr>
            <w:b w:val="1"/>
            <w:color w:val="1155cc"/>
            <w:u w:val="single"/>
            <w:rtl w:val="0"/>
          </w:rPr>
          <w:t xml:space="preserve">Embellir votre quartier « Grand Montparnasse » </w:t>
        </w:r>
      </w:hyperlink>
      <w:r w:rsidDel="00000000" w:rsidR="00000000" w:rsidRPr="00000000">
        <w:rPr>
          <w:b w:val="1"/>
          <w:rtl w:val="0"/>
        </w:rPr>
        <w:t xml:space="preserve">: projets d'apaisements</w:t>
      </w:r>
    </w:p>
    <w:p w:rsidR="00000000" w:rsidDel="00000000" w:rsidP="00000000" w:rsidRDefault="00000000" w:rsidRPr="00000000" w14:paraId="0000000F">
      <w:pPr>
        <w:rPr/>
      </w:pPr>
      <w:r w:rsidDel="00000000" w:rsidR="00000000" w:rsidRPr="00000000">
        <w:rPr>
          <w:rtl w:val="0"/>
        </w:rPr>
        <w:t xml:space="preserve">Présenté par Guillaume Durand, adjoint au maire et des représentants des services de la voirie et de la direction de l’environnement (DEV)</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6"/>
        </w:numPr>
        <w:ind w:left="720" w:hanging="360"/>
        <w:rPr>
          <w:u w:val="none"/>
        </w:rPr>
      </w:pPr>
      <w:r w:rsidDel="00000000" w:rsidR="00000000" w:rsidRPr="00000000">
        <w:rPr>
          <w:b w:val="1"/>
          <w:rtl w:val="0"/>
        </w:rPr>
        <w:t xml:space="preserve">Pour info </w:t>
      </w:r>
      <w:r w:rsidDel="00000000" w:rsidR="00000000" w:rsidRPr="00000000">
        <w:rPr>
          <w:rtl w:val="0"/>
        </w:rPr>
        <w:t xml:space="preserve">: </w:t>
      </w:r>
      <w:hyperlink r:id="rId7">
        <w:r w:rsidDel="00000000" w:rsidR="00000000" w:rsidRPr="00000000">
          <w:rPr>
            <w:color w:val="1155cc"/>
            <w:u w:val="single"/>
            <w:rtl w:val="0"/>
          </w:rPr>
          <w:t xml:space="preserve">accès au document de présentation des travaux</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8"/>
        </w:numPr>
        <w:ind w:left="720" w:hanging="360"/>
        <w:rPr/>
      </w:pPr>
      <w:r w:rsidDel="00000000" w:rsidR="00000000" w:rsidRPr="00000000">
        <w:rPr>
          <w:b w:val="1"/>
          <w:rtl w:val="0"/>
        </w:rPr>
        <w:t xml:space="preserve">Rue Brézin :</w:t>
      </w:r>
      <w:r w:rsidDel="00000000" w:rsidR="00000000" w:rsidRPr="00000000">
        <w:rPr>
          <w:rtl w:val="0"/>
        </w:rPr>
        <w:t xml:space="preserve"> végétalisation dans le stationnement (7 arbres et jardinières pleine terre en arrosage automatique - suppression de 32 places de parking) - début été 2023 (dépend des contraintes de la CPCU)</w:t>
      </w:r>
    </w:p>
    <w:p w:rsidR="00000000" w:rsidDel="00000000" w:rsidP="00000000" w:rsidRDefault="00000000" w:rsidRPr="00000000" w14:paraId="00000014">
      <w:pPr>
        <w:numPr>
          <w:ilvl w:val="0"/>
          <w:numId w:val="8"/>
        </w:numPr>
        <w:ind w:left="720" w:hanging="360"/>
        <w:rPr/>
      </w:pPr>
      <w:r w:rsidDel="00000000" w:rsidR="00000000" w:rsidRPr="00000000">
        <w:rPr>
          <w:b w:val="1"/>
          <w:rtl w:val="0"/>
        </w:rPr>
        <w:t xml:space="preserve">Rue Mouton Duvernet</w:t>
      </w:r>
      <w:r w:rsidDel="00000000" w:rsidR="00000000" w:rsidRPr="00000000">
        <w:rPr>
          <w:rtl w:val="0"/>
        </w:rPr>
        <w:t xml:space="preserve"> : idem 100m2 de végétalisation pleine terre sans arbres car impossible et suppression de 29 places de parking</w:t>
      </w:r>
    </w:p>
    <w:p w:rsidR="00000000" w:rsidDel="00000000" w:rsidP="00000000" w:rsidRDefault="00000000" w:rsidRPr="00000000" w14:paraId="00000015">
      <w:pPr>
        <w:numPr>
          <w:ilvl w:val="0"/>
          <w:numId w:val="8"/>
        </w:numPr>
        <w:ind w:left="720" w:hanging="360"/>
        <w:rPr/>
      </w:pPr>
      <w:r w:rsidDel="00000000" w:rsidR="00000000" w:rsidRPr="00000000">
        <w:rPr>
          <w:b w:val="1"/>
          <w:rtl w:val="0"/>
        </w:rPr>
        <w:t xml:space="preserve">Rue Boulard</w:t>
      </w:r>
      <w:r w:rsidDel="00000000" w:rsidR="00000000" w:rsidRPr="00000000">
        <w:rPr>
          <w:rtl w:val="0"/>
        </w:rPr>
        <w:t xml:space="preserve"> : 150m2 de jardinière pleine terre et suppression du stationnement face à l’école</w:t>
      </w:r>
    </w:p>
    <w:p w:rsidR="00000000" w:rsidDel="00000000" w:rsidP="00000000" w:rsidRDefault="00000000" w:rsidRPr="00000000" w14:paraId="00000016">
      <w:pPr>
        <w:numPr>
          <w:ilvl w:val="0"/>
          <w:numId w:val="8"/>
        </w:numPr>
        <w:ind w:left="720" w:hanging="360"/>
        <w:rPr/>
      </w:pPr>
      <w:r w:rsidDel="00000000" w:rsidR="00000000" w:rsidRPr="00000000">
        <w:rPr>
          <w:b w:val="1"/>
          <w:rtl w:val="0"/>
        </w:rPr>
        <w:t xml:space="preserve">Entre-2 squares - Aspirant Dunand </w:t>
      </w:r>
      <w:r w:rsidDel="00000000" w:rsidR="00000000" w:rsidRPr="00000000">
        <w:rPr>
          <w:rtl w:val="0"/>
        </w:rPr>
        <w:t xml:space="preserve">: végétalisation dans la poursuite de l’aménagement réalisé rue Castagnou piétonisation et continuité des 2 squares. 600m2 de végétalisation 400m2 pour le cheminement piéton (carrossable). En 2023/24.</w:t>
      </w:r>
    </w:p>
    <w:p w:rsidR="00000000" w:rsidDel="00000000" w:rsidP="00000000" w:rsidRDefault="00000000" w:rsidRPr="00000000" w14:paraId="00000017">
      <w:pPr>
        <w:numPr>
          <w:ilvl w:val="0"/>
          <w:numId w:val="8"/>
        </w:numPr>
        <w:ind w:left="720" w:hanging="360"/>
        <w:rPr/>
      </w:pPr>
      <w:r w:rsidDel="00000000" w:rsidR="00000000" w:rsidRPr="00000000">
        <w:rPr>
          <w:b w:val="1"/>
          <w:rtl w:val="0"/>
        </w:rPr>
        <w:t xml:space="preserve">Pl Jacques Demy </w:t>
      </w:r>
      <w:r w:rsidDel="00000000" w:rsidR="00000000" w:rsidRPr="00000000">
        <w:rPr>
          <w:rtl w:val="0"/>
        </w:rPr>
        <w:t xml:space="preserve">: fermeture à la circulation et 2 aménagements piétons rue Saillard - impossible de faire davantage en raison des contraintes du marché</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Ces aménagements sont contraints par le chantier de raccordement du chauffage de la mairie et de la piscine au système de chauffage urbain municipal (CPCU) : 6 mois de travaux</w:t>
      </w:r>
    </w:p>
    <w:p w:rsidR="00000000" w:rsidDel="00000000" w:rsidP="00000000" w:rsidRDefault="00000000" w:rsidRPr="00000000" w14:paraId="0000001A">
      <w:pPr>
        <w:rPr/>
      </w:pPr>
      <w:r w:rsidDel="00000000" w:rsidR="00000000" w:rsidRPr="00000000">
        <w:rPr>
          <w:rtl w:val="0"/>
        </w:rPr>
        <w:t xml:space="preserve">Autres contraintes : les travaux concomitants sur les autres quartiers.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QUESTIONS</w:t>
      </w:r>
    </w:p>
    <w:p w:rsidR="00000000" w:rsidDel="00000000" w:rsidP="00000000" w:rsidRDefault="00000000" w:rsidRPr="00000000" w14:paraId="0000001D">
      <w:pPr>
        <w:numPr>
          <w:ilvl w:val="0"/>
          <w:numId w:val="7"/>
        </w:numPr>
        <w:ind w:left="720" w:hanging="360"/>
        <w:rPr>
          <w:rFonts w:ascii="Arial" w:cs="Arial" w:eastAsia="Arial" w:hAnsi="Arial"/>
        </w:rPr>
      </w:pPr>
      <w:r w:rsidDel="00000000" w:rsidR="00000000" w:rsidRPr="00000000">
        <w:rPr>
          <w:b w:val="1"/>
          <w:rtl w:val="0"/>
        </w:rPr>
        <w:t xml:space="preserve">Livraisons commerçants Rue Brézin ? :</w:t>
      </w:r>
      <w:r w:rsidDel="00000000" w:rsidR="00000000" w:rsidRPr="00000000">
        <w:rPr>
          <w:rtl w:val="0"/>
        </w:rPr>
        <w:t xml:space="preserve"> aucune place de livraison n’a été supprimée. Le volume actuel demeure. Ce sont les stationnements des voitures qui sont supprimés.</w:t>
      </w:r>
    </w:p>
    <w:p w:rsidR="00000000" w:rsidDel="00000000" w:rsidP="00000000" w:rsidRDefault="00000000" w:rsidRPr="00000000" w14:paraId="0000001E">
      <w:pPr>
        <w:numPr>
          <w:ilvl w:val="0"/>
          <w:numId w:val="7"/>
        </w:numPr>
        <w:ind w:left="720" w:hanging="360"/>
        <w:rPr>
          <w:rFonts w:ascii="Arial" w:cs="Arial" w:eastAsia="Arial" w:hAnsi="Arial"/>
        </w:rPr>
      </w:pPr>
      <w:r w:rsidDel="00000000" w:rsidR="00000000" w:rsidRPr="00000000">
        <w:rPr>
          <w:b w:val="1"/>
          <w:rtl w:val="0"/>
        </w:rPr>
        <w:t xml:space="preserve">Arbres -&gt;  leur protection - pb de rats ?</w:t>
      </w:r>
      <w:r w:rsidDel="00000000" w:rsidR="00000000" w:rsidRPr="00000000">
        <w:rPr>
          <w:rtl w:val="0"/>
        </w:rPr>
        <w:t xml:space="preserve"> :  la végétalisation n’apporte pas de rats qui sont par ailleurs nécessaires pour les nettoyer les égouts. Les grilles d’arbre qui manquent vont être remplacées par un revêtement spécifique, notamment place Jacques Demy.</w:t>
      </w:r>
    </w:p>
    <w:p w:rsidR="00000000" w:rsidDel="00000000" w:rsidP="00000000" w:rsidRDefault="00000000" w:rsidRPr="00000000" w14:paraId="0000001F">
      <w:pPr>
        <w:numPr>
          <w:ilvl w:val="0"/>
          <w:numId w:val="7"/>
        </w:numPr>
        <w:ind w:left="720" w:hanging="360"/>
        <w:rPr>
          <w:rFonts w:ascii="Arial" w:cs="Arial" w:eastAsia="Arial" w:hAnsi="Arial"/>
        </w:rPr>
      </w:pPr>
      <w:r w:rsidDel="00000000" w:rsidR="00000000" w:rsidRPr="00000000">
        <w:rPr>
          <w:b w:val="1"/>
          <w:rtl w:val="0"/>
        </w:rPr>
        <w:t xml:space="preserve">Durée des travaux d’embellissement </w:t>
      </w:r>
      <w:r w:rsidDel="00000000" w:rsidR="00000000" w:rsidRPr="00000000">
        <w:rPr>
          <w:rtl w:val="0"/>
        </w:rPr>
        <w:t xml:space="preserve">: 4/6 mois minimum (août 2023 - janvier 2024). Incompatibles avec des échafaudages pour travaux privés sur façades.</w:t>
      </w:r>
    </w:p>
    <w:p w:rsidR="00000000" w:rsidDel="00000000" w:rsidP="00000000" w:rsidRDefault="00000000" w:rsidRPr="00000000" w14:paraId="00000020">
      <w:pPr>
        <w:numPr>
          <w:ilvl w:val="0"/>
          <w:numId w:val="7"/>
        </w:numPr>
        <w:ind w:left="720" w:hanging="360"/>
        <w:rPr>
          <w:rFonts w:ascii="Arial" w:cs="Arial" w:eastAsia="Arial" w:hAnsi="Arial"/>
        </w:rPr>
      </w:pPr>
      <w:r w:rsidDel="00000000" w:rsidR="00000000" w:rsidRPr="00000000">
        <w:rPr>
          <w:b w:val="1"/>
          <w:rtl w:val="0"/>
        </w:rPr>
        <w:t xml:space="preserve">Arrosages &gt; eau potable ou non ? </w:t>
      </w:r>
      <w:r w:rsidDel="00000000" w:rsidR="00000000" w:rsidRPr="00000000">
        <w:rPr>
          <w:rtl w:val="0"/>
        </w:rPr>
        <w:t xml:space="preserve">: raccordés à l’eau potable à cause de l’ARS qui interdit l’usage de l’eau non potable. </w:t>
      </w:r>
    </w:p>
    <w:p w:rsidR="00000000" w:rsidDel="00000000" w:rsidP="00000000" w:rsidRDefault="00000000" w:rsidRPr="00000000" w14:paraId="00000021">
      <w:pPr>
        <w:numPr>
          <w:ilvl w:val="0"/>
          <w:numId w:val="7"/>
        </w:numPr>
        <w:ind w:left="720" w:hanging="360"/>
        <w:rPr>
          <w:rFonts w:ascii="Arial" w:cs="Arial" w:eastAsia="Arial" w:hAnsi="Arial"/>
        </w:rPr>
      </w:pPr>
      <w:r w:rsidDel="00000000" w:rsidR="00000000" w:rsidRPr="00000000">
        <w:rPr>
          <w:b w:val="1"/>
          <w:rtl w:val="0"/>
        </w:rPr>
        <w:t xml:space="preserve">Combien de places de stationnement supprimées ?</w:t>
      </w:r>
      <w:r w:rsidDel="00000000" w:rsidR="00000000" w:rsidRPr="00000000">
        <w:rPr>
          <w:rtl w:val="0"/>
        </w:rPr>
        <w:t xml:space="preserve"> Comment faire en cas de déménagement, travaux de ravalement, et autres usages publics ? Une étude a-t-elle été effectuée sur ces besoins réguliers ? : Rien n’empêche les déménagements et pour cela, n’importe qui peut demander à faire fermer la rue. Cela fait une centaine de places supprimées. C’est en deçà des objectifs de la ville qui vise la suppression de 50% des places de stationnement. </w:t>
      </w:r>
    </w:p>
    <w:p w:rsidR="00000000" w:rsidDel="00000000" w:rsidP="00000000" w:rsidRDefault="00000000" w:rsidRPr="00000000" w14:paraId="00000022">
      <w:pPr>
        <w:numPr>
          <w:ilvl w:val="0"/>
          <w:numId w:val="7"/>
        </w:numPr>
        <w:ind w:left="720" w:hanging="360"/>
        <w:rPr>
          <w:rFonts w:ascii="Arial" w:cs="Arial" w:eastAsia="Arial" w:hAnsi="Arial"/>
        </w:rPr>
      </w:pPr>
      <w:r w:rsidDel="00000000" w:rsidR="00000000" w:rsidRPr="00000000">
        <w:rPr>
          <w:b w:val="1"/>
          <w:rtl w:val="0"/>
        </w:rPr>
        <w:t xml:space="preserve">Arbres du croisement rues Halle/Dumoncel</w:t>
      </w:r>
      <w:r w:rsidDel="00000000" w:rsidR="00000000" w:rsidRPr="00000000">
        <w:rPr>
          <w:rtl w:val="0"/>
        </w:rPr>
        <w:t xml:space="preserve"> : de très beaux arbres vont être abattus pour autoriser un promoteur à construire car - malheureusement - c’est trop tard pour l’en empêcher puisque l’autorisation a été délivrée par la mandature précédente. </w:t>
      </w:r>
      <w:r w:rsidDel="00000000" w:rsidR="00000000" w:rsidRPr="00000000">
        <w:rPr>
          <w:b w:val="1"/>
          <w:rtl w:val="0"/>
        </w:rPr>
        <w:t xml:space="preserve">Couvent Reille</w:t>
      </w:r>
      <w:r w:rsidDel="00000000" w:rsidR="00000000" w:rsidRPr="00000000">
        <w:rPr>
          <w:rtl w:val="0"/>
        </w:rPr>
        <w:t xml:space="preserve"> : la mairie lutte pour maintenir la végétalisation et par trois fois un projet immobilier a été refusé. Au final, c’est un immeuble beaucoup plus bas qui sera construit. La mairie porte cette ambition verte aussi pour la Rochefoucauld.</w:t>
      </w:r>
    </w:p>
    <w:p w:rsidR="00000000" w:rsidDel="00000000" w:rsidP="00000000" w:rsidRDefault="00000000" w:rsidRPr="00000000" w14:paraId="00000023">
      <w:pPr>
        <w:numPr>
          <w:ilvl w:val="0"/>
          <w:numId w:val="7"/>
        </w:numPr>
        <w:ind w:left="720" w:hanging="360"/>
        <w:rPr>
          <w:rFonts w:ascii="Arial" w:cs="Arial" w:eastAsia="Arial" w:hAnsi="Arial"/>
        </w:rPr>
      </w:pPr>
      <w:r w:rsidDel="00000000" w:rsidR="00000000" w:rsidRPr="00000000">
        <w:rPr>
          <w:b w:val="1"/>
          <w:rtl w:val="0"/>
        </w:rPr>
        <w:t xml:space="preserve">Stations de bus trop éloignées des carrefours</w:t>
      </w:r>
      <w:r w:rsidDel="00000000" w:rsidR="00000000" w:rsidRPr="00000000">
        <w:rPr>
          <w:rtl w:val="0"/>
        </w:rPr>
        <w:t xml:space="preserve"> : fluidifier les lignes de BUS et le nombre d'arrêts dépendent d’Ile de France mobilités et non de la ville. La mairie leur demande de rapprocher de l’église les arrêts de bus sur la partie Nord du Général Leclerc. Chantier à venir…</w:t>
      </w:r>
    </w:p>
    <w:p w:rsidR="00000000" w:rsidDel="00000000" w:rsidP="00000000" w:rsidRDefault="00000000" w:rsidRPr="00000000" w14:paraId="00000024">
      <w:pPr>
        <w:numPr>
          <w:ilvl w:val="0"/>
          <w:numId w:val="7"/>
        </w:numPr>
        <w:ind w:left="720" w:hanging="360"/>
        <w:rPr>
          <w:rFonts w:ascii="Arial" w:cs="Arial" w:eastAsia="Arial" w:hAnsi="Arial"/>
        </w:rPr>
      </w:pPr>
      <w:r w:rsidDel="00000000" w:rsidR="00000000" w:rsidRPr="00000000">
        <w:rPr>
          <w:b w:val="1"/>
          <w:rtl w:val="0"/>
        </w:rPr>
        <w:t xml:space="preserve">Les espaces piétonniers </w:t>
      </w:r>
      <w:r w:rsidDel="00000000" w:rsidR="00000000" w:rsidRPr="00000000">
        <w:rPr>
          <w:rtl w:val="0"/>
        </w:rPr>
        <w:t xml:space="preserve">: rue Daguerre, rue d’Odessa et rue du Montparnasse oser marcher dans la rue en tant que prioritaires. C’est ainsi que certaines rues dans Paris deviennent piétonnes à l’usage.</w:t>
      </w:r>
    </w:p>
    <w:p w:rsidR="00000000" w:rsidDel="00000000" w:rsidP="00000000" w:rsidRDefault="00000000" w:rsidRPr="00000000" w14:paraId="00000025">
      <w:pPr>
        <w:numPr>
          <w:ilvl w:val="0"/>
          <w:numId w:val="7"/>
        </w:numPr>
        <w:ind w:left="720" w:hanging="360"/>
        <w:rPr>
          <w:rFonts w:ascii="Arial" w:cs="Arial" w:eastAsia="Arial" w:hAnsi="Arial"/>
        </w:rPr>
      </w:pPr>
      <w:r w:rsidDel="00000000" w:rsidR="00000000" w:rsidRPr="00000000">
        <w:rPr>
          <w:b w:val="1"/>
          <w:rtl w:val="0"/>
        </w:rPr>
        <w:t xml:space="preserve">Rue Daguerre </w:t>
      </w:r>
      <w:r w:rsidDel="00000000" w:rsidR="00000000" w:rsidRPr="00000000">
        <w:rPr>
          <w:rtl w:val="0"/>
        </w:rPr>
        <w:t xml:space="preserve">: beaucoup de nuisances liées aux terrasses. Les 20kmh ne sont pas toujours respectés par les usagers véhiculés. Comment renforcer ces indications ? Terrasses éphémères (peuvent ouvrir jusqu’à 22H du 1er avril au 31 octobre) et les terrasses pérennes (ont l’autorisation jusqu’à 2h du matin). En cas de pb du non-respect des horaires : prévenir la police municipale (3975)… Le commerçant est obligé d’afficher son autorisation.</w:t>
      </w:r>
    </w:p>
    <w:p w:rsidR="00000000" w:rsidDel="00000000" w:rsidP="00000000" w:rsidRDefault="00000000" w:rsidRPr="00000000" w14:paraId="00000026">
      <w:pPr>
        <w:numPr>
          <w:ilvl w:val="0"/>
          <w:numId w:val="7"/>
        </w:numPr>
        <w:ind w:left="720" w:hanging="360"/>
        <w:rPr>
          <w:rFonts w:ascii="Arial" w:cs="Arial" w:eastAsia="Arial" w:hAnsi="Arial"/>
        </w:rPr>
      </w:pPr>
      <w:r w:rsidDel="00000000" w:rsidR="00000000" w:rsidRPr="00000000">
        <w:rPr>
          <w:b w:val="1"/>
          <w:rtl w:val="0"/>
        </w:rPr>
        <w:t xml:space="preserve">Rue Émile Richard </w:t>
      </w:r>
      <w:r w:rsidDel="00000000" w:rsidR="00000000" w:rsidRPr="00000000">
        <w:rPr>
          <w:rtl w:val="0"/>
        </w:rPr>
        <w:t xml:space="preserve">: piétonnisation… merci de nous informer.</w:t>
      </w:r>
    </w:p>
    <w:p w:rsidR="00000000" w:rsidDel="00000000" w:rsidP="00000000" w:rsidRDefault="00000000" w:rsidRPr="00000000" w14:paraId="00000027">
      <w:pPr>
        <w:numPr>
          <w:ilvl w:val="0"/>
          <w:numId w:val="7"/>
        </w:numPr>
        <w:ind w:left="720" w:hanging="360"/>
        <w:rPr>
          <w:rFonts w:ascii="Arial" w:cs="Arial" w:eastAsia="Arial" w:hAnsi="Arial"/>
        </w:rPr>
      </w:pPr>
      <w:r w:rsidDel="00000000" w:rsidR="00000000" w:rsidRPr="00000000">
        <w:rPr>
          <w:b w:val="1"/>
          <w:rtl w:val="0"/>
        </w:rPr>
        <w:t xml:space="preserve">Fin des trottinettes :</w:t>
      </w:r>
      <w:r w:rsidDel="00000000" w:rsidR="00000000" w:rsidRPr="00000000">
        <w:rPr>
          <w:rtl w:val="0"/>
        </w:rPr>
        <w:t xml:space="preserve"> votation à la mairie annexe le 2/04 - venez !</w:t>
      </w:r>
    </w:p>
    <w:p w:rsidR="00000000" w:rsidDel="00000000" w:rsidP="00000000" w:rsidRDefault="00000000" w:rsidRPr="00000000" w14:paraId="00000028">
      <w:pPr>
        <w:numPr>
          <w:ilvl w:val="0"/>
          <w:numId w:val="7"/>
        </w:numPr>
        <w:ind w:left="720" w:hanging="360"/>
        <w:rPr>
          <w:rFonts w:ascii="Arial" w:cs="Arial" w:eastAsia="Arial" w:hAnsi="Arial"/>
        </w:rPr>
      </w:pPr>
      <w:r w:rsidDel="00000000" w:rsidR="00000000" w:rsidRPr="00000000">
        <w:rPr>
          <w:b w:val="1"/>
          <w:rtl w:val="0"/>
        </w:rPr>
        <w:t xml:space="preserve">Entretien des pieds d’arbres rue Froidevaux</w:t>
      </w:r>
      <w:r w:rsidDel="00000000" w:rsidR="00000000" w:rsidRPr="00000000">
        <w:rPr>
          <w:rtl w:val="0"/>
        </w:rPr>
        <w:t xml:space="preserve"> : côté cimetières = faits /côtés habitations = quand seront-ils faits ? Un jour… </w:t>
      </w:r>
    </w:p>
    <w:p w:rsidR="00000000" w:rsidDel="00000000" w:rsidP="00000000" w:rsidRDefault="00000000" w:rsidRPr="00000000" w14:paraId="00000029">
      <w:pPr>
        <w:numPr>
          <w:ilvl w:val="0"/>
          <w:numId w:val="7"/>
        </w:numPr>
        <w:ind w:left="720" w:hanging="360"/>
        <w:rPr>
          <w:rFonts w:ascii="Arial" w:cs="Arial" w:eastAsia="Arial" w:hAnsi="Arial"/>
        </w:rPr>
      </w:pPr>
      <w:r w:rsidDel="00000000" w:rsidR="00000000" w:rsidRPr="00000000">
        <w:rPr>
          <w:b w:val="1"/>
          <w:rtl w:val="0"/>
        </w:rPr>
        <w:t xml:space="preserve">Aménagement de la place Denfert-Rochereau : concertations ? </w:t>
      </w:r>
      <w:r w:rsidDel="00000000" w:rsidR="00000000" w:rsidRPr="00000000">
        <w:rPr>
          <w:rtl w:val="0"/>
        </w:rPr>
        <w:t xml:space="preserve">: c’est un énorme projet (marché public) qui sera délégué à une équipe d’architectes. Il y aura un plan de concertation pour associer les habitants aux décisions/choix entre autres sur les arrêts de bus.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Autres demandes/questions des participants (à relayer à la mairie) :</w:t>
      </w:r>
    </w:p>
    <w:p w:rsidR="00000000" w:rsidDel="00000000" w:rsidP="00000000" w:rsidRDefault="00000000" w:rsidRPr="00000000" w14:paraId="0000002C">
      <w:pPr>
        <w:numPr>
          <w:ilvl w:val="0"/>
          <w:numId w:val="1"/>
        </w:numPr>
        <w:ind w:left="720" w:hanging="360"/>
        <w:rPr>
          <w:rFonts w:ascii="Arial" w:cs="Arial" w:eastAsia="Arial" w:hAnsi="Arial"/>
        </w:rPr>
      </w:pPr>
      <w:r w:rsidDel="00000000" w:rsidR="00000000" w:rsidRPr="00000000">
        <w:rPr>
          <w:b w:val="1"/>
          <w:rtl w:val="0"/>
        </w:rPr>
        <w:t xml:space="preserve">Métro Gaîté</w:t>
      </w:r>
      <w:r w:rsidDel="00000000" w:rsidR="00000000" w:rsidRPr="00000000">
        <w:rPr>
          <w:rtl w:val="0"/>
        </w:rPr>
        <w:t xml:space="preserve"> : demander un accès handicap plus proche de la rue Daguerre à l’autre bout des quais</w:t>
      </w:r>
    </w:p>
    <w:p w:rsidR="00000000" w:rsidDel="00000000" w:rsidP="00000000" w:rsidRDefault="00000000" w:rsidRPr="00000000" w14:paraId="0000002D">
      <w:pPr>
        <w:numPr>
          <w:ilvl w:val="0"/>
          <w:numId w:val="1"/>
        </w:numPr>
        <w:ind w:left="720" w:hanging="360"/>
        <w:rPr>
          <w:rFonts w:ascii="Arial" w:cs="Arial" w:eastAsia="Arial" w:hAnsi="Arial"/>
        </w:rPr>
      </w:pPr>
      <w:r w:rsidDel="00000000" w:rsidR="00000000" w:rsidRPr="00000000">
        <w:rPr>
          <w:b w:val="1"/>
          <w:rtl w:val="0"/>
        </w:rPr>
        <w:t xml:space="preserve">Passages piétons av Gal Leclerc</w:t>
      </w:r>
      <w:r w:rsidDel="00000000" w:rsidR="00000000" w:rsidRPr="00000000">
        <w:rPr>
          <w:rtl w:val="0"/>
        </w:rPr>
        <w:t xml:space="preserve"> : augmenter la durée des feux </w:t>
      </w:r>
    </w:p>
    <w:p w:rsidR="00000000" w:rsidDel="00000000" w:rsidP="00000000" w:rsidRDefault="00000000" w:rsidRPr="00000000" w14:paraId="0000002E">
      <w:pPr>
        <w:numPr>
          <w:ilvl w:val="0"/>
          <w:numId w:val="1"/>
        </w:numPr>
        <w:ind w:left="720" w:hanging="360"/>
        <w:rPr>
          <w:rFonts w:ascii="Arial" w:cs="Arial" w:eastAsia="Arial" w:hAnsi="Arial"/>
        </w:rPr>
      </w:pPr>
      <w:r w:rsidDel="00000000" w:rsidR="00000000" w:rsidRPr="00000000">
        <w:rPr>
          <w:b w:val="1"/>
          <w:rtl w:val="0"/>
        </w:rPr>
        <w:t xml:space="preserve">Augmenter les parkings à vélo</w:t>
      </w:r>
      <w:r w:rsidDel="00000000" w:rsidR="00000000" w:rsidRPr="00000000">
        <w:rPr>
          <w:rtl w:val="0"/>
        </w:rPr>
        <w:t xml:space="preserve"> car dans les petites rues les vélos qui s’accrochent sur les poteaux empêchent la circulation des piétons (rue Montbrun)</w:t>
      </w:r>
    </w:p>
    <w:p w:rsidR="00000000" w:rsidDel="00000000" w:rsidP="00000000" w:rsidRDefault="00000000" w:rsidRPr="00000000" w14:paraId="0000002F">
      <w:pPr>
        <w:numPr>
          <w:ilvl w:val="0"/>
          <w:numId w:val="1"/>
        </w:numPr>
        <w:ind w:left="720" w:hanging="360"/>
        <w:rPr>
          <w:rFonts w:ascii="Arial" w:cs="Arial" w:eastAsia="Arial" w:hAnsi="Arial"/>
        </w:rPr>
      </w:pPr>
      <w:r w:rsidDel="00000000" w:rsidR="00000000" w:rsidRPr="00000000">
        <w:rPr>
          <w:rtl w:val="0"/>
        </w:rPr>
        <w:t xml:space="preserve">Réunions du CNAV…?</w:t>
      </w:r>
    </w:p>
    <w:p w:rsidR="00000000" w:rsidDel="00000000" w:rsidP="00000000" w:rsidRDefault="00000000" w:rsidRPr="00000000" w14:paraId="00000030">
      <w:pPr>
        <w:numPr>
          <w:ilvl w:val="0"/>
          <w:numId w:val="1"/>
        </w:numPr>
        <w:ind w:left="720" w:hanging="360"/>
        <w:rPr>
          <w:rFonts w:ascii="Arial" w:cs="Arial" w:eastAsia="Arial" w:hAnsi="Arial"/>
          <w:b w:val="1"/>
        </w:rPr>
      </w:pPr>
      <w:r w:rsidDel="00000000" w:rsidR="00000000" w:rsidRPr="00000000">
        <w:rPr>
          <w:b w:val="1"/>
          <w:rtl w:val="0"/>
        </w:rPr>
        <w:t xml:space="preserve">Sécurité des piétons sur le trottoir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Projet de déploiement d’une police municipale : par Didier Antonelli, adjoint au maire</w:t>
      </w:r>
    </w:p>
    <w:p w:rsidR="00000000" w:rsidDel="00000000" w:rsidP="00000000" w:rsidRDefault="00000000" w:rsidRPr="00000000" w14:paraId="00000033">
      <w:pPr>
        <w:rPr/>
      </w:pPr>
      <w:r w:rsidDel="00000000" w:rsidR="00000000" w:rsidRPr="00000000">
        <w:rPr>
          <w:rtl w:val="0"/>
        </w:rPr>
        <w:t xml:space="preserve">Mise en place de 3 500 policiers, recrutement en cours (difficile)</w:t>
      </w:r>
    </w:p>
    <w:p w:rsidR="00000000" w:rsidDel="00000000" w:rsidP="00000000" w:rsidRDefault="00000000" w:rsidRPr="00000000" w14:paraId="00000034">
      <w:pPr>
        <w:rPr/>
      </w:pPr>
      <w:r w:rsidDel="00000000" w:rsidR="00000000" w:rsidRPr="00000000">
        <w:rPr>
          <w:rtl w:val="0"/>
        </w:rPr>
        <w:t xml:space="preserve">Il y a 58 agents sur le 14è avec installation de brigades spécifiques quartiers par quartiers.</w:t>
      </w:r>
    </w:p>
    <w:p w:rsidR="00000000" w:rsidDel="00000000" w:rsidP="00000000" w:rsidRDefault="00000000" w:rsidRPr="00000000" w14:paraId="00000035">
      <w:pPr>
        <w:rPr/>
      </w:pPr>
      <w:r w:rsidDel="00000000" w:rsidR="00000000" w:rsidRPr="00000000">
        <w:rPr>
          <w:rtl w:val="0"/>
        </w:rPr>
        <w:t xml:space="preserve">Équipes mobiles en permanence. </w:t>
      </w:r>
    </w:p>
    <w:p w:rsidR="00000000" w:rsidDel="00000000" w:rsidP="00000000" w:rsidRDefault="00000000" w:rsidRPr="00000000" w14:paraId="00000036">
      <w:pPr>
        <w:rPr/>
      </w:pPr>
      <w:r w:rsidDel="00000000" w:rsidR="00000000" w:rsidRPr="00000000">
        <w:rPr>
          <w:rtl w:val="0"/>
        </w:rPr>
        <w:t xml:space="preserve">En cas d’incivilités ou de nuisances sonores dans la rue, contacter le 3975 -&gt; seulement en cas de pb dans l’espace public (pas pour les pb de voisinages).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Les mégots :</w:t>
      </w:r>
      <w:r w:rsidDel="00000000" w:rsidR="00000000" w:rsidRPr="00000000">
        <w:rPr>
          <w:rtl w:val="0"/>
        </w:rPr>
        <w:t xml:space="preserve"> Dans d’autres villes, certaines jardinières ont des cendriers intégrés. Une idée d'aménagement spécifique à mettre en œuvre à Paris…?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Surprise au jardin :</w:t>
      </w:r>
      <w:r w:rsidDel="00000000" w:rsidR="00000000" w:rsidRPr="00000000">
        <w:rPr>
          <w:rtl w:val="0"/>
        </w:rPr>
        <w:t xml:space="preserve"> (</w:t>
      </w:r>
      <w:hyperlink r:id="rId8">
        <w:r w:rsidDel="00000000" w:rsidR="00000000" w:rsidRPr="00000000">
          <w:rPr>
            <w:color w:val="1155cc"/>
            <w:u w:val="single"/>
            <w:rtl w:val="0"/>
          </w:rPr>
          <w:t xml:space="preserve">voir l’article</w:t>
        </w:r>
      </w:hyperlink>
      <w:r w:rsidDel="00000000" w:rsidR="00000000" w:rsidRPr="00000000">
        <w:rPr>
          <w:rtl w:val="0"/>
        </w:rPr>
        <w:t xml:space="preserve">) </w:t>
      </w:r>
      <w:r w:rsidDel="00000000" w:rsidR="00000000" w:rsidRPr="00000000">
        <w:rPr>
          <w:rtl w:val="0"/>
        </w:rPr>
        <w:t xml:space="preserve">2ème édition intégrée au </w:t>
      </w:r>
      <w:r w:rsidDel="00000000" w:rsidR="00000000" w:rsidRPr="00000000">
        <w:rPr>
          <w:b w:val="1"/>
          <w:rtl w:val="0"/>
        </w:rPr>
        <w:t xml:space="preserve">festival “Fêtons le printemps” </w:t>
      </w:r>
      <w:r w:rsidDel="00000000" w:rsidR="00000000" w:rsidRPr="00000000">
        <w:rPr>
          <w:rtl w:val="0"/>
        </w:rPr>
        <w:t xml:space="preserve">organisé par la ville sur le site de l’ancien hôpital St Vincent de Paul. Venir avec déchets propres à coller. Budget (400€ pour l’atelier créatif; 400€ pour 3 représentations de marionnettes ; 1000€ pour une représentation circassienne/bulles) = 1800€ voté à l’unanimité.</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Mois parisien du handicap en juin : </w:t>
      </w:r>
      <w:r w:rsidDel="00000000" w:rsidR="00000000" w:rsidRPr="00000000">
        <w:rPr>
          <w:rtl w:val="0"/>
        </w:rPr>
        <w:t xml:space="preserve">le 18/06 rdv sportif avec démonstration de basket fauteuil dans le 14è qui demande 499€. Budget voté à l’unanimité.</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Cinéquartier :</w:t>
      </w:r>
      <w:r w:rsidDel="00000000" w:rsidR="00000000" w:rsidRPr="00000000">
        <w:rPr>
          <w:rtl w:val="0"/>
        </w:rPr>
        <w:t xml:space="preserve"> prochaines séances </w:t>
      </w:r>
    </w:p>
    <w:p w:rsidR="00000000" w:rsidDel="00000000" w:rsidP="00000000" w:rsidRDefault="00000000" w:rsidRPr="00000000" w14:paraId="0000003F">
      <w:pPr>
        <w:numPr>
          <w:ilvl w:val="0"/>
          <w:numId w:val="5"/>
        </w:numPr>
        <w:ind w:left="720" w:hanging="360"/>
        <w:rPr>
          <w:rFonts w:ascii="Arial" w:cs="Arial" w:eastAsia="Arial" w:hAnsi="Arial"/>
        </w:rPr>
      </w:pPr>
      <w:r w:rsidDel="00000000" w:rsidR="00000000" w:rsidRPr="00000000">
        <w:rPr>
          <w:rtl w:val="0"/>
        </w:rPr>
        <w:t xml:space="preserve">Le 18/04 à 20h15 : l’Etranger de Luchino Visconti </w:t>
      </w:r>
    </w:p>
    <w:p w:rsidR="00000000" w:rsidDel="00000000" w:rsidP="00000000" w:rsidRDefault="00000000" w:rsidRPr="00000000" w14:paraId="00000040">
      <w:pPr>
        <w:numPr>
          <w:ilvl w:val="0"/>
          <w:numId w:val="5"/>
        </w:numPr>
        <w:ind w:left="720" w:hanging="360"/>
        <w:rPr>
          <w:rFonts w:ascii="Arial" w:cs="Arial" w:eastAsia="Arial" w:hAnsi="Arial"/>
        </w:rPr>
      </w:pPr>
      <w:r w:rsidDel="00000000" w:rsidR="00000000" w:rsidRPr="00000000">
        <w:rPr>
          <w:rtl w:val="0"/>
        </w:rPr>
        <w:t xml:space="preserve">Le 16/05 à 20h15 : Persepolis de Marjane Satrapi</w:t>
      </w:r>
    </w:p>
    <w:p w:rsidR="00000000" w:rsidDel="00000000" w:rsidP="00000000" w:rsidRDefault="00000000" w:rsidRPr="00000000" w14:paraId="00000041">
      <w:pPr>
        <w:numPr>
          <w:ilvl w:val="0"/>
          <w:numId w:val="5"/>
        </w:numPr>
        <w:ind w:left="720" w:hanging="360"/>
        <w:rPr>
          <w:rFonts w:ascii="Arial" w:cs="Arial" w:eastAsia="Arial" w:hAnsi="Arial"/>
        </w:rPr>
      </w:pPr>
      <w:r w:rsidDel="00000000" w:rsidR="00000000" w:rsidRPr="00000000">
        <w:rPr>
          <w:rtl w:val="0"/>
        </w:rPr>
        <w:t xml:space="preserve">Le 20/06 à 20h15 </w:t>
      </w:r>
      <w:r w:rsidDel="00000000" w:rsidR="00000000" w:rsidRPr="00000000">
        <w:rPr>
          <w:rFonts w:ascii="Roboto" w:cs="Roboto" w:eastAsia="Roboto" w:hAnsi="Roboto"/>
          <w:color w:val="242424"/>
          <w:sz w:val="23"/>
          <w:szCs w:val="23"/>
          <w:highlight w:val="white"/>
          <w:rtl w:val="0"/>
        </w:rPr>
        <w:t xml:space="preserve">(mois du handicap) </w:t>
      </w:r>
      <w:r w:rsidDel="00000000" w:rsidR="00000000" w:rsidRPr="00000000">
        <w:rPr>
          <w:rtl w:val="0"/>
        </w:rPr>
        <w:t xml:space="preserve">: Sound of Metal de Darius Marder</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Budget participatif </w:t>
      </w:r>
      <w:r w:rsidDel="00000000" w:rsidR="00000000" w:rsidRPr="00000000">
        <w:rPr>
          <w:rtl w:val="0"/>
        </w:rPr>
        <w:t xml:space="preserve">: en attente d’une réunion de suivi demandées à la mairie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Piscine aspirant Dunand</w:t>
      </w:r>
      <w:r w:rsidDel="00000000" w:rsidR="00000000" w:rsidRPr="00000000">
        <w:rPr>
          <w:rtl w:val="0"/>
        </w:rPr>
        <w:t xml:space="preserve"> : un comité des usagers en janvier (</w:t>
      </w:r>
      <w:hyperlink r:id="rId9">
        <w:r w:rsidDel="00000000" w:rsidR="00000000" w:rsidRPr="00000000">
          <w:rPr>
            <w:color w:val="1155cc"/>
            <w:u w:val="single"/>
            <w:rtl w:val="0"/>
          </w:rPr>
          <w:t xml:space="preserve">Compte-rendu réunion</w:t>
        </w:r>
      </w:hyperlink>
      <w:r w:rsidDel="00000000" w:rsidR="00000000" w:rsidRPr="00000000">
        <w:rPr>
          <w:rtl w:val="0"/>
        </w:rPr>
        <w:t xml:space="preserve">) a révélé des défaillances sur la qualité de l’accueil. La maire a entendu et s’est engagée à organiser une nouvelle réunion prochainement pour refaire un point. Concernant les plaintes pour de trop nombreuses fermetures pour pb techniques : une lourde rénovation globale de la piscine va être engagée. Compte-tenu des délais liés aux études préliminaires puis lancement des appels d’offres, il faut prévoir un début des travaux de déc 2025 à octobre 2027.</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Observatoire de la vie citoyenne</w:t>
      </w:r>
      <w:r w:rsidDel="00000000" w:rsidR="00000000" w:rsidRPr="00000000">
        <w:rPr>
          <w:rtl w:val="0"/>
        </w:rPr>
        <w:t xml:space="preserve"> :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Pour mémoire </w:t>
      </w:r>
      <w:r w:rsidDel="00000000" w:rsidR="00000000" w:rsidRPr="00000000">
        <w:rPr>
          <w:rtl w:val="0"/>
        </w:rPr>
        <w:t xml:space="preserve">: </w:t>
      </w:r>
      <w:hyperlink r:id="rId10">
        <w:r w:rsidDel="00000000" w:rsidR="00000000" w:rsidRPr="00000000">
          <w:rPr>
            <w:color w:val="1155cc"/>
            <w:u w:val="single"/>
            <w:rtl w:val="0"/>
          </w:rPr>
          <w:t xml:space="preserve">compte-rendu de la réunion du 8 janvier 2023</w:t>
        </w:r>
      </w:hyperlink>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Possibilité d’émettre son avis sur le sujet jusqu’au 24 mars sur</w:t>
      </w:r>
      <w:hyperlink r:id="rId11">
        <w:r w:rsidDel="00000000" w:rsidR="00000000" w:rsidRPr="00000000">
          <w:rPr>
            <w:color w:val="1155cc"/>
            <w:u w:val="single"/>
            <w:rtl w:val="0"/>
          </w:rPr>
          <w:t xml:space="preserve"> la plateforme spécifique</w:t>
        </w:r>
      </w:hyperlink>
      <w:r w:rsidDel="00000000" w:rsidR="00000000" w:rsidRPr="00000000">
        <w:rPr>
          <w:rtl w:val="0"/>
        </w:rPr>
        <w:t xml:space="preserve">.</w:t>
      </w:r>
    </w:p>
    <w:p w:rsidR="00000000" w:rsidDel="00000000" w:rsidP="00000000" w:rsidRDefault="00000000" w:rsidRPr="00000000" w14:paraId="0000004C">
      <w:pPr>
        <w:rPr/>
      </w:pPr>
      <w:r w:rsidDel="00000000" w:rsidR="00000000" w:rsidRPr="00000000">
        <w:rPr>
          <w:rtl w:val="0"/>
        </w:rPr>
        <w:t xml:space="preserve">Nous constatons très peu de contributions sur la plateforme le14participe : serait-il possible que le calendrier des consultations et que les débats de la dernière réunion du 13/03 soient publiés très rapidement pour encourager et soutenir l’appel à participation et que cette concertation atteigne ses objectifs ? (pas de réponse)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Transformation de l'Hôpital de la Rochefoucauld : Comité de suivi</w:t>
      </w:r>
    </w:p>
    <w:p w:rsidR="00000000" w:rsidDel="00000000" w:rsidP="00000000" w:rsidRDefault="00000000" w:rsidRPr="00000000" w14:paraId="0000004F">
      <w:pPr>
        <w:rPr/>
      </w:pPr>
      <w:r w:rsidDel="00000000" w:rsidR="00000000" w:rsidRPr="00000000">
        <w:rPr>
          <w:rtl w:val="0"/>
        </w:rPr>
        <w:t xml:space="preserve">Didier Antonelli a annoncé en séance que rien n’était pour l’instant engagé…</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numPr>
          <w:ilvl w:val="0"/>
          <w:numId w:val="2"/>
        </w:numPr>
        <w:ind w:left="720" w:hanging="360"/>
        <w:rPr/>
      </w:pPr>
      <w:r w:rsidDel="00000000" w:rsidR="00000000" w:rsidRPr="00000000">
        <w:rPr>
          <w:i w:val="1"/>
          <w:rtl w:val="0"/>
        </w:rPr>
        <w:t xml:space="preserve">Pour mémoire : </w:t>
      </w:r>
      <w:hyperlink r:id="rId12">
        <w:r w:rsidDel="00000000" w:rsidR="00000000" w:rsidRPr="00000000">
          <w:rPr>
            <w:color w:val="1155cc"/>
            <w:u w:val="single"/>
            <w:rtl w:val="0"/>
          </w:rPr>
          <w:t xml:space="preserve">CR de la réunion du  </w:t>
        </w:r>
      </w:hyperlink>
      <w:hyperlink r:id="rId13">
        <w:r w:rsidDel="00000000" w:rsidR="00000000" w:rsidRPr="00000000">
          <w:rPr>
            <w:color w:val="1155cc"/>
            <w:u w:val="single"/>
            <w:rtl w:val="0"/>
          </w:rPr>
          <w:t xml:space="preserve">Comité de suivi de la Rochefoucauld Session n°1 du 16 janvier 2023</w:t>
        </w:r>
      </w:hyperlink>
      <w:r w:rsidDel="00000000" w:rsidR="00000000" w:rsidRPr="00000000">
        <w:rPr>
          <w:rtl w:val="0"/>
        </w:rPr>
      </w:r>
    </w:p>
    <w:p w:rsidR="00000000" w:rsidDel="00000000" w:rsidP="00000000" w:rsidRDefault="00000000" w:rsidRPr="00000000" w14:paraId="00000052">
      <w:pPr>
        <w:numPr>
          <w:ilvl w:val="0"/>
          <w:numId w:val="2"/>
        </w:numPr>
        <w:ind w:left="720" w:hanging="360"/>
        <w:rPr>
          <w:u w:val="none"/>
        </w:rPr>
      </w:pPr>
      <w:r w:rsidDel="00000000" w:rsidR="00000000" w:rsidRPr="00000000">
        <w:rPr>
          <w:rtl w:val="0"/>
        </w:rPr>
        <w:t xml:space="preserve">Appel à projet </w:t>
      </w:r>
      <w:hyperlink r:id="rId14">
        <w:r w:rsidDel="00000000" w:rsidR="00000000" w:rsidRPr="00000000">
          <w:rPr>
            <w:color w:val="1155cc"/>
            <w:u w:val="single"/>
            <w:rtl w:val="0"/>
          </w:rPr>
          <w:t xml:space="preserve">“</w:t>
        </w:r>
      </w:hyperlink>
      <w:hyperlink r:id="rId15">
        <w:r w:rsidDel="00000000" w:rsidR="00000000" w:rsidRPr="00000000">
          <w:rPr>
            <w:color w:val="1155cc"/>
            <w:u w:val="single"/>
            <w:rtl w:val="0"/>
          </w:rPr>
          <w:t xml:space="preserve">Mission d'accompagnement de l'AP-HP pour la valorisation du site de l'ancien hôpital La Rochefoucauld à Paris 14e.”</w:t>
        </w:r>
      </w:hyperlink>
      <w:r w:rsidDel="00000000" w:rsidR="00000000" w:rsidRPr="00000000">
        <w:rPr>
          <w:rtl w:val="0"/>
        </w:rPr>
      </w:r>
    </w:p>
    <w:p w:rsidR="00000000" w:rsidDel="00000000" w:rsidP="00000000" w:rsidRDefault="00000000" w:rsidRPr="00000000" w14:paraId="00000053">
      <w:pPr>
        <w:ind w:left="720" w:firstLine="0"/>
        <w:rPr>
          <w:b w:val="1"/>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Compte tenu de l'intérêt déjà exprimé par notre CdQ sur ce sujet (voir le vœu déjà voté) et les éléments d'information du CR de la  réunion du comité de suivi du 16/01/2023, le CdQ demande à la Mairie :</w:t>
      </w:r>
    </w:p>
    <w:p w:rsidR="00000000" w:rsidDel="00000000" w:rsidP="00000000" w:rsidRDefault="00000000" w:rsidRPr="00000000" w14:paraId="00000055">
      <w:pPr>
        <w:numPr>
          <w:ilvl w:val="0"/>
          <w:numId w:val="9"/>
        </w:numPr>
        <w:ind w:left="720" w:hanging="360"/>
        <w:rPr/>
      </w:pPr>
      <w:r w:rsidDel="00000000" w:rsidR="00000000" w:rsidRPr="00000000">
        <w:rPr>
          <w:b w:val="1"/>
          <w:rtl w:val="0"/>
        </w:rPr>
        <w:t xml:space="preserve">Phases de concertation </w:t>
      </w:r>
      <w:r w:rsidDel="00000000" w:rsidR="00000000" w:rsidRPr="00000000">
        <w:rPr>
          <w:rtl w:val="0"/>
        </w:rPr>
        <w:t xml:space="preserve">: Faire préciser par l'APHP le planning des réunions prévues dans les prochains mois avec l'Assistant pour la Maîtrise d'Ouvrage qui sera chargé de définir les termes de l'Appel à projet et de sélectionner l'acquéreur</w:t>
      </w:r>
    </w:p>
    <w:p w:rsidR="00000000" w:rsidDel="00000000" w:rsidP="00000000" w:rsidRDefault="00000000" w:rsidRPr="00000000" w14:paraId="00000056">
      <w:pPr>
        <w:numPr>
          <w:ilvl w:val="0"/>
          <w:numId w:val="9"/>
        </w:numPr>
        <w:ind w:left="720" w:hanging="360"/>
        <w:rPr/>
      </w:pPr>
      <w:r w:rsidDel="00000000" w:rsidR="00000000" w:rsidRPr="00000000">
        <w:rPr>
          <w:b w:val="1"/>
          <w:rtl w:val="0"/>
        </w:rPr>
        <w:t xml:space="preserve">Programme de l’occupation temporaire </w:t>
      </w:r>
      <w:r w:rsidDel="00000000" w:rsidR="00000000" w:rsidRPr="00000000">
        <w:rPr>
          <w:rtl w:val="0"/>
        </w:rPr>
        <w:t xml:space="preserve">: être invité au prochain RV avec Aurore (ou autres ?) pour discuter des possibilités qui seront offertes par le site aux associations et aux citoyens pendant les différentes phases de l'occupation provisoire.</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Appel d’offre pour déléguer la gestion de l’aménagement du site</w:t>
      </w:r>
      <w:r w:rsidDel="00000000" w:rsidR="00000000" w:rsidRPr="00000000">
        <w:rPr>
          <w:rtl w:val="0"/>
        </w:rPr>
        <w:t xml:space="preserve"> et les appels d’offres est en cours jusqu’en juin. Finalisation en septembre. Vente annoncée le 16 janvier et la ville ne s’est pas portée acquéreur pour le moment (aucun chiffre évoqué par l’APHP). La mairie a mis en place un comité de suivi en dialogue avec l’APHP. 2è réunion à venir.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4"/>
        </w:numPr>
        <w:ind w:left="720" w:hanging="360"/>
        <w:rPr>
          <w:u w:val="none"/>
        </w:rPr>
      </w:pPr>
      <w:r w:rsidDel="00000000" w:rsidR="00000000" w:rsidRPr="00000000">
        <w:rPr>
          <w:rFonts w:ascii="Roboto" w:cs="Roboto" w:eastAsia="Roboto" w:hAnsi="Roboto"/>
          <w:b w:val="1"/>
          <w:color w:val="242424"/>
          <w:sz w:val="23"/>
          <w:szCs w:val="23"/>
          <w:highlight w:val="white"/>
          <w:rtl w:val="0"/>
        </w:rPr>
        <w:t xml:space="preserve">Nouveau PLU</w:t>
      </w:r>
      <w:r w:rsidDel="00000000" w:rsidR="00000000" w:rsidRPr="00000000">
        <w:rPr>
          <w:rFonts w:ascii="Roboto" w:cs="Roboto" w:eastAsia="Roboto" w:hAnsi="Roboto"/>
          <w:color w:val="242424"/>
          <w:sz w:val="23"/>
          <w:szCs w:val="23"/>
          <w:highlight w:val="white"/>
          <w:rtl w:val="0"/>
        </w:rPr>
        <w:t xml:space="preserve"> encore en cours de finalisation par la ville avec une définition plus protectrice des espaces verts protégés. </w:t>
      </w:r>
      <w:r w:rsidDel="00000000" w:rsidR="00000000" w:rsidRPr="00000000">
        <w:rPr>
          <w:rtl w:val="0"/>
        </w:rPr>
      </w:r>
    </w:p>
    <w:p w:rsidR="00000000" w:rsidDel="00000000" w:rsidP="00000000" w:rsidRDefault="00000000" w:rsidRPr="00000000" w14:paraId="0000005B">
      <w:pPr>
        <w:numPr>
          <w:ilvl w:val="0"/>
          <w:numId w:val="4"/>
        </w:numPr>
        <w:ind w:left="720" w:hanging="360"/>
        <w:rPr>
          <w:rFonts w:ascii="Arial" w:cs="Arial" w:eastAsia="Arial" w:hAnsi="Arial"/>
        </w:rPr>
      </w:pPr>
      <w:r w:rsidDel="00000000" w:rsidR="00000000" w:rsidRPr="00000000">
        <w:rPr>
          <w:b w:val="1"/>
          <w:rtl w:val="0"/>
        </w:rPr>
        <w:t xml:space="preserve">Manifeste pour une éthique de la Nature à Paris</w:t>
      </w:r>
      <w:r w:rsidDel="00000000" w:rsidR="00000000" w:rsidRPr="00000000">
        <w:rPr>
          <w:rtl w:val="0"/>
        </w:rPr>
        <w:t xml:space="preserve"> : développer la nature à Paris pour le climat, la biodiversité, la santé contact@exemplarite14.fr comreille.cdq@gmail.com ; </w:t>
      </w:r>
    </w:p>
    <w:p w:rsidR="00000000" w:rsidDel="00000000" w:rsidP="00000000" w:rsidRDefault="00000000" w:rsidRPr="00000000" w14:paraId="0000005C">
      <w:pPr>
        <w:numPr>
          <w:ilvl w:val="0"/>
          <w:numId w:val="4"/>
        </w:numPr>
        <w:ind w:left="720" w:hanging="360"/>
        <w:rPr>
          <w:rFonts w:ascii="Arial" w:cs="Arial" w:eastAsia="Arial" w:hAnsi="Arial"/>
        </w:rPr>
      </w:pPr>
      <w:r w:rsidDel="00000000" w:rsidR="00000000" w:rsidRPr="00000000">
        <w:rPr>
          <w:b w:val="1"/>
          <w:rtl w:val="0"/>
        </w:rPr>
        <w:t xml:space="preserve">Occupation provisoire déléguée à Aurore</w:t>
      </w:r>
      <w:r w:rsidDel="00000000" w:rsidR="00000000" w:rsidRPr="00000000">
        <w:rPr>
          <w:rtl w:val="0"/>
        </w:rPr>
        <w:t xml:space="preserve"> (?) : être consultés.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Les participants de notre réunion ont voté à l’unanimité </w:t>
      </w:r>
      <w:r w:rsidDel="00000000" w:rsidR="00000000" w:rsidRPr="00000000">
        <w:rPr>
          <w:rtl w:val="0"/>
        </w:rPr>
        <w:t xml:space="preserve">pour que la Mairie garantisse et renforce la présence du Comité de suivi et du CdQ dans le processus d'élaboration du dossier d'appel à projet et des discussions sur la destination du site pendant l'occupation temporaire.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jc w:val="right"/>
        <w:rPr>
          <w:b w:val="1"/>
        </w:rPr>
      </w:pPr>
      <w:r w:rsidDel="00000000" w:rsidR="00000000" w:rsidRPr="00000000">
        <w:rPr>
          <w:b w:val="1"/>
          <w:rtl w:val="0"/>
        </w:rPr>
        <w:t xml:space="preserve">La réunion s’est terminée vers 22h</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Calibri" w:cs="Calibri" w:eastAsia="Calibri" w:hAnsi="Calibri"/>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Calibri" w:cs="Calibri" w:eastAsia="Calibri" w:hAnsi="Calibri"/>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Calibri" w:cs="Calibri" w:eastAsia="Calibri" w:hAnsi="Calibri"/>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le14participe.paris/processes/demoloc14" TargetMode="External"/><Relationship Id="rId10" Type="http://schemas.openxmlformats.org/officeDocument/2006/relationships/hyperlink" Target="https://le14participe.paris/rails/active_storage/disk/eyJfcmFpbHMiOnsibWVzc2FnZSI6IkJBaDdDRG9JYTJWNVNTSWhkbkJrTkd3d2IzWndOM2RpYkhobU9HOTFPRE5rZG1WaWQzaDZZd1k2QmtWVU9oQmthWE53YjNOcGRHbHZia2tpVTJsdWJHbHVaVHNnWm1sc1pXNWhiV1U5SWtOdmJYQjBaUzF5Wlc1a2RTQldNaTV3WkdZaU95Qm1hV3hsYm1GdFpTbzlWVlJHTFRnbkowTnZiWEIwWlMxeVpXNWtkU1V5TUZZeUxuQmtaZ1k3QmxRNkVXTnZiblJsYm5SZmRIbHdaVWtpRkdGd2NHeHBZMkYwYVc5dUwzQmtaZ1k3QmxRPSIsImV4cCI6IjIwMjMtMDMtMjJUMTc6MTk6MzMuMTM0WiIsInB1ciI6ImJsb2Jfa2V5In19--4a348f40b07f2cb7e8c97bb37bf4f97722d31921/Compte-rendu%20V2.pdf?content_type=application%2Fpdf&amp;disposition=inline%3B+filename%3D%22Compte-rendu+V2.pdf%22%3B+filename%2A%3DUTF-8%27%27Compte-rendu%2520V2.pdf" TargetMode="External"/><Relationship Id="rId13" Type="http://schemas.openxmlformats.org/officeDocument/2006/relationships/hyperlink" Target="https://le14participe.paris/rails/active_storage/disk/eyJfcmFpbHMiOnsibWVzc2FnZSI6IkJBaDdDRG9JYTJWNVNTSWhZV3MyYm13MU4ybDJaR0ZoZFhCaWFHaDFNbUZsT0djMVptTnBkUVk2QmtWVU9oQmthWE53YjNOcGRHbHZia2tpVFdsdWJHbHVaVHNnWm1sc1pXNWhiV1U5SWt4U1JsOURUMU5WU1Y5RFVqRXVjR1JtSWpzZ1ptbHNaVzVoYldVcVBWVlVSaTA0SnlkTVVrWmZRMDlUVlVsZlExSXhMbkJrWmdZN0JsUTZFV052Ym5SbGJuUmZkSGx3WlVraUZHRndjR3hwWTJGMGFXOXVMM0JrWmdZN0JsUT0iLCJleHAiOiIyMDIzLTAzLTIyVDE3OjE1OjIzLjAyMloiLCJwdXIiOiJibG9iX2tleSJ9fQ==--c83082590d4f56a366b007c33489de7f60ebed2c/LRF_COSUI_CR1.pdf?content_type=application%2Fpdf&amp;disposition=inline%3B+filename%3D%22LRF_COSUI_CR1.pdf%22%3B+filename%2A%3DUTF-8%27%27LRF_COSUI_CR1.pdf" TargetMode="External"/><Relationship Id="rId12" Type="http://schemas.openxmlformats.org/officeDocument/2006/relationships/hyperlink" Target="https://le14participe.paris/rails/active_storage/disk/eyJfcmFpbHMiOnsibWVzc2FnZSI6IkJBaDdDRG9JYTJWNVNTSWhZV3MyYm13MU4ybDJaR0ZoZFhCaWFHaDFNbUZsT0djMVptTnBkUVk2QmtWVU9oQmthWE53YjNOcGRHbHZia2tpVFdsdWJHbHVaVHNnWm1sc1pXNWhiV1U5SWt4U1JsOURUMU5WU1Y5RFVqRXVjR1JtSWpzZ1ptbHNaVzVoYldVcVBWVlVSaTA0SnlkTVVrWmZRMDlUVlVsZlExSXhMbkJrWmdZN0JsUTZFV052Ym5SbGJuUmZkSGx3WlVraUZHRndjR3hwWTJGMGFXOXVMM0JrWmdZN0JsUT0iLCJleHAiOiIyMDIzLTAzLTIyVDE3OjE1OjIzLjAyMloiLCJwdXIiOiJibG9iX2tleSJ9fQ==--c83082590d4f56a366b007c33489de7f60ebed2c/LRF_COSUI_CR1.pdf?content_type=application%2Fpdf&amp;disposition=inline%3B+filename%3D%22LRF_COSUI_CR1.pdf%22%3B+filename%2A%3DUTF-8%27%27LRF_COSUI_CR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irie14.paris.fr/pages/piscine-aspirant-dunand-23220" TargetMode="External"/><Relationship Id="rId15" Type="http://schemas.openxmlformats.org/officeDocument/2006/relationships/hyperlink" Target="https://centraledesmarches.com/marches-publics/Le-Kremlin-Bicetre-ASSISTANCE-PUBLIQUE-HOPITAUX-DE-PARIS-Mission-d-accompagnement-de-l-AP-HP-pour-la-valorisation-du-site-de-l-ancien-hopital-La-Rochefoucauld-a-Paris-14eme/7470269" TargetMode="External"/><Relationship Id="rId14" Type="http://schemas.openxmlformats.org/officeDocument/2006/relationships/hyperlink" Target="https://centraledesmarches.com/marches-publics/Le-Kremlin-Bicetre-ASSISTANCE-PUBLIQUE-HOPITAUX-DE-PARIS-Mission-d-accompagnement-de-l-AP-HP-pour-la-valorisation-du-site-de-l-ancien-hopital-La-Rochefoucauld-a-Paris-14eme/7470269" TargetMode="External"/><Relationship Id="rId5" Type="http://schemas.openxmlformats.org/officeDocument/2006/relationships/styles" Target="styles.xml"/><Relationship Id="rId6" Type="http://schemas.openxmlformats.org/officeDocument/2006/relationships/hyperlink" Target="https://mairie14.paris.fr/pages/grand-montparnasse-un-quartier-a-embellir-16959" TargetMode="External"/><Relationship Id="rId7" Type="http://schemas.openxmlformats.org/officeDocument/2006/relationships/hyperlink" Target="https://le14participe.paris/rails/active_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--cfded3c0e1ba5590f04c0d7f8edbd2cdfddb0264/14e%20-%20pr%C3%A9sentation%20habitants%20Mouton%20Duvernet%2003-2023%20v0.2.pdf?content_type=application%2Fpdf&amp;disposition=inline%3B+filename%3D%2214e+-+presentation+habitants+Mouton+Duvernet+03-2023+v0.2.pdf%22%3B+filename%2A%3DUTF-8%27%2714e%2520-%2520pr%25C3%25A9sentation%2520habitants%2520Mouton%2520Duvernet%252003-2023%2520v0.2.pdf" TargetMode="External"/><Relationship Id="rId8" Type="http://schemas.openxmlformats.org/officeDocument/2006/relationships/hyperlink" Target="https://le14participe.paris/assemblies/mouton-duvernet/f/24/meetings/17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